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FB89" w14:textId="28703264" w:rsidR="001C2CA7" w:rsidRDefault="00695952" w:rsidP="00695952">
      <w:pPr>
        <w:jc w:val="center"/>
      </w:pPr>
      <w:r w:rsidRPr="00695952">
        <w:t>Godišnji plan natječaja, javnih poziva i drugih programa financiranja programa i projekata organizacija civilnoga društva u 20</w:t>
      </w:r>
      <w:r>
        <w:t>2</w:t>
      </w:r>
      <w:r w:rsidR="00016E90">
        <w:t>2</w:t>
      </w:r>
      <w:r w:rsidRPr="00695952">
        <w:t xml:space="preserve">. godini iz </w:t>
      </w:r>
      <w:r>
        <w:t>proračuna TZO Medulin</w:t>
      </w:r>
    </w:p>
    <w:p w14:paraId="5B752195" w14:textId="37963B75" w:rsidR="00695952" w:rsidRDefault="00695952"/>
    <w:p w14:paraId="19D46C39" w14:textId="75B96889" w:rsidR="00695952" w:rsidRDefault="00695952">
      <w:r>
        <w:t>TZO Medulin će u 202</w:t>
      </w:r>
      <w:r w:rsidR="00016E90">
        <w:t>2</w:t>
      </w:r>
      <w:r>
        <w:t>. godini raspisati 1 Javni natječaj i to:</w:t>
      </w:r>
    </w:p>
    <w:p w14:paraId="1973B852" w14:textId="3602CD76" w:rsidR="00695952" w:rsidRDefault="00695952">
      <w:r w:rsidRPr="00695952">
        <w:rPr>
          <w:b/>
          <w:bCs/>
        </w:rPr>
        <w:t>Naziv natječaja</w:t>
      </w:r>
      <w:r>
        <w:t>: Javni natječaj za financiranje organizacije sportskih, zabavnih i kulturnih manifestacija značajnih za turizam</w:t>
      </w:r>
    </w:p>
    <w:p w14:paraId="2490F4D2" w14:textId="68E48688" w:rsidR="00695952" w:rsidRDefault="00695952">
      <w:r w:rsidRPr="00695952">
        <w:rPr>
          <w:b/>
          <w:bCs/>
        </w:rPr>
        <w:t>Izvor financiranja</w:t>
      </w:r>
      <w:r>
        <w:t xml:space="preserve">: proračun TZO Medulin, stavka „manifestacije </w:t>
      </w:r>
      <w:r w:rsidR="001B5196">
        <w:t>udruga i klubova  – po natječaju</w:t>
      </w:r>
      <w:r>
        <w:t>“</w:t>
      </w:r>
    </w:p>
    <w:p w14:paraId="014539A9" w14:textId="01BCCEE8" w:rsidR="00695952" w:rsidRDefault="00695952">
      <w:r w:rsidRPr="00695952">
        <w:rPr>
          <w:b/>
          <w:bCs/>
        </w:rPr>
        <w:t>Ukupna vrijednost natječaja</w:t>
      </w:r>
      <w:r>
        <w:t xml:space="preserve">: </w:t>
      </w:r>
      <w:r w:rsidR="00016E90">
        <w:t>130</w:t>
      </w:r>
      <w:r>
        <w:t>.000 Kn</w:t>
      </w:r>
    </w:p>
    <w:p w14:paraId="352DB2B7" w14:textId="79B964E8" w:rsidR="00695952" w:rsidRDefault="00695952">
      <w:r w:rsidRPr="00695952">
        <w:rPr>
          <w:b/>
          <w:bCs/>
        </w:rPr>
        <w:t>Okvirni broj planiranih ugovora</w:t>
      </w:r>
      <w:r>
        <w:t xml:space="preserve">: </w:t>
      </w:r>
      <w:r w:rsidR="001B5196">
        <w:t>1</w:t>
      </w:r>
      <w:r w:rsidR="00016E90">
        <w:t>5</w:t>
      </w:r>
    </w:p>
    <w:p w14:paraId="15B206CE" w14:textId="2025FC86" w:rsidR="00695952" w:rsidRDefault="00695952">
      <w:r w:rsidRPr="00695952">
        <w:rPr>
          <w:b/>
          <w:bCs/>
        </w:rPr>
        <w:t>Financijska podrška ostvaruje se na rok</w:t>
      </w:r>
      <w:r>
        <w:t>: za kalendarsku godinu 202</w:t>
      </w:r>
      <w:r w:rsidR="00016E90">
        <w:t>2</w:t>
      </w:r>
      <w:r>
        <w:t>.</w:t>
      </w:r>
    </w:p>
    <w:p w14:paraId="7499E68D" w14:textId="5F2CE65A" w:rsidR="00695952" w:rsidRDefault="00695952">
      <w:r w:rsidRPr="00695952">
        <w:rPr>
          <w:b/>
          <w:bCs/>
        </w:rPr>
        <w:t>Okvirni datum raspisivanja natječaja</w:t>
      </w:r>
      <w:r>
        <w:t xml:space="preserve">: </w:t>
      </w:r>
      <w:r w:rsidR="00462954">
        <w:t>ožujak</w:t>
      </w:r>
      <w:r>
        <w:t xml:space="preserve"> 202</w:t>
      </w:r>
      <w:r w:rsidR="00016E90">
        <w:t>2</w:t>
      </w:r>
      <w:r>
        <w:t>.</w:t>
      </w:r>
    </w:p>
    <w:p w14:paraId="36D88EDB" w14:textId="6C500114" w:rsidR="00695952" w:rsidRDefault="00695952">
      <w:r w:rsidRPr="00695952">
        <w:rPr>
          <w:b/>
          <w:bCs/>
        </w:rPr>
        <w:t>Okvirni datum završetka natječaja:</w:t>
      </w:r>
      <w:r>
        <w:t xml:space="preserve"> ožujak / travanj 202</w:t>
      </w:r>
      <w:r w:rsidR="00016E90">
        <w:t>2</w:t>
      </w:r>
      <w:r>
        <w:t>.</w:t>
      </w:r>
    </w:p>
    <w:p w14:paraId="7147FCBF" w14:textId="29CC3F8D" w:rsidR="00695952" w:rsidRDefault="00695952">
      <w:r w:rsidRPr="00695952">
        <w:rPr>
          <w:b/>
          <w:bCs/>
        </w:rPr>
        <w:t>Okvirni datum za ugovaranje:</w:t>
      </w:r>
      <w:r>
        <w:t xml:space="preserve"> travanj i svibanj 202</w:t>
      </w:r>
      <w:r w:rsidR="00016E90">
        <w:t>2</w:t>
      </w:r>
      <w:r>
        <w:t>.</w:t>
      </w:r>
    </w:p>
    <w:sectPr w:rsidR="0069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52"/>
    <w:rsid w:val="00016E90"/>
    <w:rsid w:val="001B5196"/>
    <w:rsid w:val="001C2CA7"/>
    <w:rsid w:val="001D536B"/>
    <w:rsid w:val="00462954"/>
    <w:rsid w:val="00695952"/>
    <w:rsid w:val="00F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517E"/>
  <w15:chartTrackingRefBased/>
  <w15:docId w15:val="{FCF5F0DA-7CE8-47CA-ABCA-AF3CBE05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Kuharić</cp:lastModifiedBy>
  <cp:revision>4</cp:revision>
  <dcterms:created xsi:type="dcterms:W3CDTF">2022-02-14T09:52:00Z</dcterms:created>
  <dcterms:modified xsi:type="dcterms:W3CDTF">2022-02-23T14:40:00Z</dcterms:modified>
</cp:coreProperties>
</file>